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7A" w:rsidRPr="009A0726" w:rsidRDefault="0098387A" w:rsidP="009A0726">
      <w:pPr>
        <w:pStyle w:val="Heading3"/>
        <w:rPr>
          <w:rFonts w:ascii="Arial" w:hAnsi="Arial" w:cs="Arial"/>
          <w:sz w:val="40"/>
          <w:szCs w:val="40"/>
        </w:rPr>
      </w:pPr>
      <w:r w:rsidRPr="009A0726">
        <w:rPr>
          <w:rFonts w:ascii="Arial" w:hAnsi="Arial" w:cs="Arial"/>
          <w:sz w:val="40"/>
          <w:szCs w:val="40"/>
        </w:rPr>
        <w:t>O nas</w:t>
      </w:r>
      <w:r w:rsidR="009A0726" w:rsidRPr="009A0726">
        <w:rPr>
          <w:rFonts w:ascii="Arial" w:hAnsi="Arial" w:cs="Arial"/>
          <w:sz w:val="40"/>
          <w:szCs w:val="40"/>
        </w:rPr>
        <w:t xml:space="preserve"> – tekst do odczytu maszynowego</w:t>
      </w:r>
    </w:p>
    <w:p w:rsidR="0098387A" w:rsidRPr="009A0726" w:rsidRDefault="0098387A" w:rsidP="009A0726">
      <w:pPr>
        <w:pStyle w:val="Heading3"/>
        <w:rPr>
          <w:rFonts w:ascii="Arial" w:hAnsi="Arial" w:cs="Arial"/>
          <w:sz w:val="36"/>
          <w:szCs w:val="36"/>
        </w:rPr>
      </w:pPr>
      <w:r w:rsidRPr="009A0726">
        <w:rPr>
          <w:rFonts w:ascii="Arial" w:hAnsi="Arial" w:cs="Arial"/>
          <w:sz w:val="36"/>
          <w:szCs w:val="36"/>
        </w:rPr>
        <w:t>Informacje ogólne</w:t>
      </w:r>
      <w:r w:rsidR="009A0726" w:rsidRPr="009A0726">
        <w:rPr>
          <w:rFonts w:ascii="Arial" w:hAnsi="Arial" w:cs="Arial"/>
          <w:sz w:val="36"/>
          <w:szCs w:val="36"/>
        </w:rPr>
        <w:t xml:space="preserve"> </w:t>
      </w:r>
    </w:p>
    <w:p w:rsidR="0098387A" w:rsidRPr="009A0726" w:rsidRDefault="00D04C03" w:rsidP="009A0726">
      <w:pPr>
        <w:pStyle w:val="Textbody"/>
        <w:rPr>
          <w:rFonts w:cs="Arial"/>
        </w:rPr>
      </w:pPr>
      <w:r>
        <w:rPr>
          <w:rFonts w:cs="Arial"/>
        </w:rPr>
        <w:t>Przedszkole Miejskie n</w:t>
      </w:r>
      <w:r w:rsidR="0098387A" w:rsidRPr="009A0726">
        <w:rPr>
          <w:rFonts w:cs="Arial"/>
        </w:rPr>
        <w:t xml:space="preserve">r 164 znajduje się w Łodzi przy ulicy Piotra Czajkowskiego 4, kod pocztowy 92-511, telefon: 42 673 01 10, e-mail: </w:t>
      </w:r>
      <w:hyperlink r:id="rId7" w:history="1">
        <w:r w:rsidR="0098387A" w:rsidRPr="009A0726">
          <w:rPr>
            <w:rStyle w:val="Hipercze"/>
            <w:rFonts w:cs="Arial"/>
          </w:rPr>
          <w:t>kontakt@pm164.elodz.edu.pl</w:t>
        </w:r>
      </w:hyperlink>
    </w:p>
    <w:p w:rsidR="0098387A" w:rsidRPr="009A0726" w:rsidRDefault="0098387A" w:rsidP="009A0726">
      <w:pPr>
        <w:pStyle w:val="Textbody"/>
        <w:rPr>
          <w:rFonts w:cs="Arial"/>
        </w:rPr>
      </w:pPr>
      <w:r w:rsidRPr="009A0726">
        <w:rPr>
          <w:rFonts w:cs="Arial"/>
        </w:rPr>
        <w:t>Przedmiotem działa</w:t>
      </w:r>
      <w:r w:rsidR="00D04C03">
        <w:rPr>
          <w:rFonts w:cs="Arial"/>
        </w:rPr>
        <w:t>lności Przedszkola Miejskiego nr</w:t>
      </w:r>
      <w:r w:rsidRPr="009A0726">
        <w:rPr>
          <w:rFonts w:cs="Arial"/>
        </w:rPr>
        <w:t xml:space="preserve"> 1</w:t>
      </w:r>
      <w:r w:rsidR="009A0726">
        <w:rPr>
          <w:rFonts w:cs="Arial"/>
        </w:rPr>
        <w:t>64</w:t>
      </w:r>
      <w:r w:rsidRPr="009A0726">
        <w:rPr>
          <w:rFonts w:cs="Arial"/>
        </w:rPr>
        <w:t xml:space="preserve"> w Łodzi jest pełnienie funkcji wychowawczej, opiekuńczej i edukacyjnej w zakresie wychowania przedszkolnego. Wychowaniem przedszkolnym objęte są dzieci w wieku 3 lat do końca roku szkolnego w roku kalendarzowym, w którym dziecko kończy 7 lat. Dziecko w wieku 6 lat jest obowiązane do odbycia obowiązkowego rocznego przygotowania przedszkolnego. Obowiązek ten rozpoczyna się z początkiem roku szkolnego w roku kalendarzowym, w którym dziecko kończy 6 lat.</w:t>
      </w:r>
    </w:p>
    <w:p w:rsidR="0098387A" w:rsidRPr="009A0726" w:rsidRDefault="00D04C03" w:rsidP="009A0726">
      <w:pPr>
        <w:pStyle w:val="Heading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Przedszkole</w:t>
      </w:r>
      <w:r w:rsidR="00EF3124">
        <w:rPr>
          <w:rFonts w:ascii="Arial" w:hAnsi="Arial" w:cs="Arial"/>
          <w:sz w:val="36"/>
          <w:szCs w:val="36"/>
        </w:rPr>
        <w:t>:</w:t>
      </w:r>
    </w:p>
    <w:p w:rsidR="0098387A" w:rsidRPr="009A0726" w:rsidRDefault="00EF3124" w:rsidP="00EF3124">
      <w:pPr>
        <w:pStyle w:val="Textbody"/>
        <w:numPr>
          <w:ilvl w:val="0"/>
          <w:numId w:val="29"/>
        </w:numPr>
        <w:rPr>
          <w:rFonts w:cs="Arial"/>
        </w:rPr>
      </w:pPr>
      <w:r>
        <w:rPr>
          <w:rFonts w:cs="Arial"/>
        </w:rPr>
        <w:t>r</w:t>
      </w:r>
      <w:r w:rsidR="0098387A" w:rsidRPr="009A0726">
        <w:rPr>
          <w:rFonts w:cs="Arial"/>
        </w:rPr>
        <w:t>ealizuje programy wychowania przedszkolnego zgodne z podstawą programową wychowania przedszkolnego</w:t>
      </w:r>
    </w:p>
    <w:p w:rsidR="00D04C03" w:rsidRDefault="00EF3124" w:rsidP="00EF3124">
      <w:pPr>
        <w:pStyle w:val="Textbody"/>
        <w:numPr>
          <w:ilvl w:val="0"/>
          <w:numId w:val="29"/>
        </w:numPr>
        <w:rPr>
          <w:rFonts w:cs="Arial"/>
        </w:rPr>
      </w:pPr>
      <w:r>
        <w:rPr>
          <w:rFonts w:cs="Arial"/>
        </w:rPr>
        <w:t>z</w:t>
      </w:r>
      <w:r w:rsidR="00D04C03">
        <w:rPr>
          <w:rFonts w:cs="Arial"/>
        </w:rPr>
        <w:t xml:space="preserve">apewnia </w:t>
      </w:r>
    </w:p>
    <w:p w:rsidR="0098387A" w:rsidRPr="009A0726" w:rsidRDefault="0098387A" w:rsidP="00037AFB">
      <w:pPr>
        <w:pStyle w:val="Textbody"/>
        <w:ind w:left="708"/>
        <w:rPr>
          <w:rFonts w:cs="Arial"/>
        </w:rPr>
      </w:pPr>
      <w:r w:rsidRPr="009A0726">
        <w:rPr>
          <w:rFonts w:cs="Arial"/>
        </w:rPr>
        <w:t>bezpłatne nauczanie, wychowanie i opiekę w czasie ustalonym przez organ prowadzący, nie krótszy niż 5 go</w:t>
      </w:r>
      <w:r w:rsidR="00D04C03">
        <w:rPr>
          <w:rFonts w:cs="Arial"/>
        </w:rPr>
        <w:t xml:space="preserve">dzin dziennie, </w:t>
      </w:r>
      <w:r w:rsidRPr="009A0726">
        <w:rPr>
          <w:rFonts w:cs="Arial"/>
        </w:rPr>
        <w:t>wykwali</w:t>
      </w:r>
      <w:r w:rsidR="00D04C03">
        <w:rPr>
          <w:rFonts w:cs="Arial"/>
        </w:rPr>
        <w:t>fikowaną kadrę pedagogiczną,</w:t>
      </w:r>
      <w:r w:rsidR="00EF3124">
        <w:rPr>
          <w:rFonts w:cs="Arial"/>
        </w:rPr>
        <w:t xml:space="preserve"> </w:t>
      </w:r>
      <w:r w:rsidRPr="009A0726">
        <w:rPr>
          <w:rFonts w:cs="Arial"/>
        </w:rPr>
        <w:t>pomoc psychologiczno-pedagogiczną w zakresie diagnozy, terapii, konsultacji dla rodziców</w:t>
      </w:r>
      <w:r w:rsidR="00D04C03">
        <w:rPr>
          <w:rFonts w:cs="Arial"/>
        </w:rPr>
        <w:t>.</w:t>
      </w:r>
    </w:p>
    <w:p w:rsidR="0098387A" w:rsidRPr="009A0726" w:rsidRDefault="00EF3124" w:rsidP="00EF3124">
      <w:pPr>
        <w:pStyle w:val="Textbody"/>
        <w:numPr>
          <w:ilvl w:val="0"/>
          <w:numId w:val="28"/>
        </w:numPr>
        <w:rPr>
          <w:rFonts w:cs="Arial"/>
        </w:rPr>
      </w:pPr>
      <w:r>
        <w:rPr>
          <w:rFonts w:cs="Arial"/>
        </w:rPr>
        <w:t>s</w:t>
      </w:r>
      <w:r w:rsidR="0098387A" w:rsidRPr="009A0726">
        <w:rPr>
          <w:rFonts w:cs="Arial"/>
        </w:rPr>
        <w:t>zczegółowe cele i zadania określa</w:t>
      </w:r>
      <w:r w:rsidR="00D04C03">
        <w:rPr>
          <w:rFonts w:cs="Arial"/>
        </w:rPr>
        <w:t xml:space="preserve"> Statut Przedszkola Miejskiego n</w:t>
      </w:r>
      <w:r w:rsidR="0098387A" w:rsidRPr="009A0726">
        <w:rPr>
          <w:rFonts w:cs="Arial"/>
        </w:rPr>
        <w:t>r</w:t>
      </w:r>
      <w:r w:rsidR="00D04C03">
        <w:rPr>
          <w:rFonts w:cs="Arial"/>
        </w:rPr>
        <w:t xml:space="preserve"> </w:t>
      </w:r>
      <w:r w:rsidR="0098387A" w:rsidRPr="009A0726">
        <w:rPr>
          <w:rFonts w:cs="Arial"/>
        </w:rPr>
        <w:t>164</w:t>
      </w:r>
    </w:p>
    <w:p w:rsidR="0098387A" w:rsidRPr="009A0726" w:rsidRDefault="0098387A" w:rsidP="009A0726">
      <w:pPr>
        <w:pStyle w:val="Heading3"/>
        <w:rPr>
          <w:rFonts w:ascii="Arial" w:hAnsi="Arial" w:cs="Arial"/>
          <w:sz w:val="32"/>
          <w:szCs w:val="32"/>
        </w:rPr>
      </w:pPr>
      <w:r w:rsidRPr="009A0726">
        <w:rPr>
          <w:rFonts w:ascii="Arial" w:hAnsi="Arial" w:cs="Arial"/>
          <w:sz w:val="32"/>
          <w:szCs w:val="32"/>
        </w:rPr>
        <w:t>Organami przedszkola są:</w:t>
      </w:r>
    </w:p>
    <w:p w:rsidR="00E0721D" w:rsidRDefault="0098387A" w:rsidP="00E0721D">
      <w:pPr>
        <w:pStyle w:val="Textbody"/>
        <w:numPr>
          <w:ilvl w:val="0"/>
          <w:numId w:val="23"/>
        </w:numPr>
        <w:rPr>
          <w:rFonts w:cs="Arial"/>
        </w:rPr>
      </w:pPr>
      <w:r w:rsidRPr="009A0726">
        <w:rPr>
          <w:rFonts w:cs="Arial"/>
        </w:rPr>
        <w:t>Dyrektor przedszkola.</w:t>
      </w:r>
    </w:p>
    <w:p w:rsidR="0098387A" w:rsidRPr="009A0726" w:rsidRDefault="0098387A" w:rsidP="00E0721D">
      <w:pPr>
        <w:pStyle w:val="Textbody"/>
        <w:numPr>
          <w:ilvl w:val="0"/>
          <w:numId w:val="23"/>
        </w:numPr>
        <w:rPr>
          <w:rFonts w:cs="Arial"/>
        </w:rPr>
      </w:pPr>
      <w:r w:rsidRPr="009A0726">
        <w:rPr>
          <w:rFonts w:cs="Arial"/>
        </w:rPr>
        <w:t>Rada Pedagogiczna.</w:t>
      </w:r>
    </w:p>
    <w:p w:rsidR="0098387A" w:rsidRPr="009A0726" w:rsidRDefault="0098387A" w:rsidP="00E0721D">
      <w:pPr>
        <w:pStyle w:val="Textbody"/>
        <w:numPr>
          <w:ilvl w:val="0"/>
          <w:numId w:val="23"/>
        </w:numPr>
        <w:rPr>
          <w:rFonts w:cs="Arial"/>
        </w:rPr>
      </w:pPr>
      <w:r w:rsidRPr="009A0726">
        <w:rPr>
          <w:rFonts w:cs="Arial"/>
        </w:rPr>
        <w:t>Rada Rodziców.</w:t>
      </w:r>
    </w:p>
    <w:p w:rsidR="0098387A" w:rsidRPr="009A0726" w:rsidRDefault="0098387A" w:rsidP="009A0726">
      <w:pPr>
        <w:pStyle w:val="Textbody"/>
        <w:rPr>
          <w:rFonts w:cs="Arial"/>
        </w:rPr>
      </w:pPr>
      <w:r w:rsidRPr="009A0726">
        <w:rPr>
          <w:rFonts w:cs="Arial"/>
        </w:rPr>
        <w:t>Podstawową jednostką organizacyjną przedszkola jest oddział obejmujący dzieci w zbliżonym wieku.</w:t>
      </w:r>
    </w:p>
    <w:p w:rsidR="0098387A" w:rsidRPr="009A0726" w:rsidRDefault="0098387A" w:rsidP="009A0726">
      <w:pPr>
        <w:pStyle w:val="Textbody"/>
        <w:rPr>
          <w:rFonts w:cs="Arial"/>
        </w:rPr>
      </w:pPr>
      <w:r w:rsidRPr="009A0726">
        <w:rPr>
          <w:rFonts w:cs="Arial"/>
        </w:rPr>
        <w:t>Liczba dzieci w oddziale wynosi  25.</w:t>
      </w:r>
    </w:p>
    <w:p w:rsidR="0098387A" w:rsidRPr="009A0726" w:rsidRDefault="0098387A" w:rsidP="009A0726">
      <w:pPr>
        <w:pStyle w:val="Textbody"/>
        <w:rPr>
          <w:rFonts w:cs="Arial"/>
        </w:rPr>
      </w:pPr>
      <w:r w:rsidRPr="009A0726">
        <w:rPr>
          <w:rFonts w:cs="Arial"/>
        </w:rPr>
        <w:t>Liczba oddziałów wynosi 3.</w:t>
      </w:r>
    </w:p>
    <w:p w:rsidR="0098387A" w:rsidRPr="009A0726" w:rsidRDefault="0098387A" w:rsidP="009A0726">
      <w:pPr>
        <w:pStyle w:val="Textbody"/>
        <w:rPr>
          <w:rFonts w:cs="Arial"/>
        </w:rPr>
      </w:pPr>
      <w:r w:rsidRPr="009A0726">
        <w:rPr>
          <w:rFonts w:cs="Arial"/>
        </w:rPr>
        <w:t>Przedszkole funkcjonuje cały rok szkolny, tj. od 1 września do 31 sierpnia, z wyjątkiem przerwy wakacyjnej, ustalonej przez organ prowadzący na wniosek dyrektora przedszkola. Szczegółową organizację pracy przedszkola w danym roku szkolnym określa arkusz organizacji pracy Przedszkola.</w:t>
      </w:r>
    </w:p>
    <w:p w:rsidR="0098387A" w:rsidRPr="009A0726" w:rsidRDefault="0098387A" w:rsidP="009A0726">
      <w:pPr>
        <w:pStyle w:val="Textbody"/>
        <w:rPr>
          <w:rFonts w:cs="Arial"/>
        </w:rPr>
      </w:pPr>
      <w:r w:rsidRPr="009A0726">
        <w:rPr>
          <w:rFonts w:cs="Arial"/>
        </w:rPr>
        <w:t>Przedszkole jest czynne od poniedziałku do piątku w godzinach 6</w:t>
      </w:r>
      <w:r w:rsidR="00C94612">
        <w:rPr>
          <w:rFonts w:cs="Arial"/>
        </w:rPr>
        <w:t>:</w:t>
      </w:r>
      <w:r w:rsidRPr="009A0726">
        <w:rPr>
          <w:rFonts w:cs="Arial"/>
        </w:rPr>
        <w:t>00 do 17</w:t>
      </w:r>
      <w:r w:rsidR="00C94612">
        <w:rPr>
          <w:rFonts w:cs="Arial"/>
        </w:rPr>
        <w:t>:</w:t>
      </w:r>
      <w:r w:rsidRPr="009A0726">
        <w:rPr>
          <w:rFonts w:cs="Arial"/>
        </w:rPr>
        <w:t>00.</w:t>
      </w:r>
    </w:p>
    <w:p w:rsidR="0098387A" w:rsidRPr="009A0726" w:rsidRDefault="0098387A" w:rsidP="009A0726">
      <w:pPr>
        <w:pStyle w:val="Textbody"/>
        <w:rPr>
          <w:rFonts w:cs="Arial"/>
        </w:rPr>
      </w:pPr>
      <w:r w:rsidRPr="009A0726">
        <w:rPr>
          <w:rFonts w:cs="Arial"/>
        </w:rPr>
        <w:lastRenderedPageBreak/>
        <w:t>Bezpłatne nauczanie, wychowanie i opieka odbywa się w godz. 8</w:t>
      </w:r>
      <w:r w:rsidR="00C94612">
        <w:rPr>
          <w:rFonts w:cs="Arial"/>
        </w:rPr>
        <w:t>:</w:t>
      </w:r>
      <w:r w:rsidRPr="009A0726">
        <w:rPr>
          <w:rFonts w:cs="Arial"/>
        </w:rPr>
        <w:t>00 – 13</w:t>
      </w:r>
      <w:r w:rsidR="00C94612">
        <w:rPr>
          <w:rFonts w:cs="Arial"/>
        </w:rPr>
        <w:t>:</w:t>
      </w:r>
      <w:r w:rsidRPr="009A0726">
        <w:rPr>
          <w:rFonts w:cs="Arial"/>
        </w:rPr>
        <w:t>00.</w:t>
      </w:r>
    </w:p>
    <w:p w:rsidR="0098387A" w:rsidRPr="009A0726" w:rsidRDefault="0098387A" w:rsidP="009A0726">
      <w:pPr>
        <w:pStyle w:val="Textbody"/>
        <w:rPr>
          <w:rFonts w:cs="Arial"/>
        </w:rPr>
      </w:pPr>
      <w:r w:rsidRPr="009A0726">
        <w:rPr>
          <w:rFonts w:cs="Arial"/>
        </w:rPr>
        <w:t>Przedszkole przyjmuje i załatwia sprawy dotyczące edukacji, kadr, finansów zgodnie z obowiązującymi przepisami prawa:</w:t>
      </w:r>
    </w:p>
    <w:p w:rsidR="0098387A" w:rsidRPr="009A0726" w:rsidRDefault="0098387A" w:rsidP="00E0721D">
      <w:pPr>
        <w:pStyle w:val="Textbody"/>
        <w:numPr>
          <w:ilvl w:val="0"/>
          <w:numId w:val="27"/>
        </w:numPr>
        <w:rPr>
          <w:rFonts w:cs="Arial"/>
        </w:rPr>
      </w:pPr>
      <w:r w:rsidRPr="009A0726">
        <w:rPr>
          <w:rFonts w:cs="Arial"/>
        </w:rPr>
        <w:t>dokumentację kancelaryjną - wg instrukcji kancelaryjnej,</w:t>
      </w:r>
    </w:p>
    <w:p w:rsidR="0098387A" w:rsidRPr="009A0726" w:rsidRDefault="0098387A" w:rsidP="00E0721D">
      <w:pPr>
        <w:pStyle w:val="Textbody"/>
        <w:numPr>
          <w:ilvl w:val="0"/>
          <w:numId w:val="27"/>
        </w:numPr>
        <w:rPr>
          <w:rFonts w:cs="Arial"/>
        </w:rPr>
      </w:pPr>
      <w:r w:rsidRPr="009A0726">
        <w:rPr>
          <w:rFonts w:cs="Arial"/>
        </w:rPr>
        <w:t>dokumentacje kadrową i finansową wg odrębnych przepisów.</w:t>
      </w:r>
    </w:p>
    <w:p w:rsidR="0098387A" w:rsidRPr="00E0721D" w:rsidRDefault="0098387A" w:rsidP="009A0726">
      <w:pPr>
        <w:pStyle w:val="Heading3"/>
        <w:rPr>
          <w:rFonts w:ascii="Arial" w:hAnsi="Arial" w:cs="Arial"/>
          <w:sz w:val="32"/>
          <w:szCs w:val="32"/>
        </w:rPr>
      </w:pPr>
      <w:r w:rsidRPr="00E0721D">
        <w:rPr>
          <w:rFonts w:ascii="Arial" w:hAnsi="Arial" w:cs="Arial"/>
          <w:sz w:val="32"/>
          <w:szCs w:val="32"/>
        </w:rPr>
        <w:t>Sprawy prowadzone przez Przedszkole Miejskie Nr 164</w:t>
      </w:r>
    </w:p>
    <w:p w:rsidR="0098387A" w:rsidRPr="00C94612" w:rsidRDefault="0098387A" w:rsidP="009A0726">
      <w:pPr>
        <w:pStyle w:val="Textbody"/>
        <w:rPr>
          <w:rFonts w:cs="Arial"/>
          <w:b/>
          <w:sz w:val="28"/>
        </w:rPr>
      </w:pPr>
      <w:r w:rsidRPr="00C94612">
        <w:rPr>
          <w:rFonts w:cs="Arial"/>
          <w:b/>
          <w:sz w:val="28"/>
        </w:rPr>
        <w:t>Edukacja</w:t>
      </w:r>
      <w:r w:rsidR="00E0721D">
        <w:rPr>
          <w:rFonts w:cs="Arial"/>
          <w:b/>
          <w:sz w:val="28"/>
        </w:rPr>
        <w:t>:</w:t>
      </w:r>
    </w:p>
    <w:p w:rsidR="0098387A" w:rsidRPr="009A0726" w:rsidRDefault="0098387A" w:rsidP="00C94612">
      <w:pPr>
        <w:pStyle w:val="Textbody"/>
        <w:numPr>
          <w:ilvl w:val="0"/>
          <w:numId w:val="20"/>
        </w:numPr>
        <w:rPr>
          <w:rFonts w:cs="Arial"/>
        </w:rPr>
      </w:pPr>
      <w:r w:rsidRPr="009A0726">
        <w:rPr>
          <w:rFonts w:cs="Arial"/>
        </w:rPr>
        <w:t>zapisy do przedszkola</w:t>
      </w:r>
      <w:r w:rsidR="00E0721D">
        <w:rPr>
          <w:rFonts w:cs="Arial"/>
        </w:rPr>
        <w:t>,</w:t>
      </w:r>
    </w:p>
    <w:p w:rsidR="0098387A" w:rsidRPr="009A0726" w:rsidRDefault="0098387A" w:rsidP="00C94612">
      <w:pPr>
        <w:pStyle w:val="Textbody"/>
        <w:numPr>
          <w:ilvl w:val="0"/>
          <w:numId w:val="20"/>
        </w:numPr>
        <w:rPr>
          <w:rFonts w:cs="Arial"/>
        </w:rPr>
      </w:pPr>
      <w:r w:rsidRPr="009A0726">
        <w:rPr>
          <w:rFonts w:cs="Arial"/>
        </w:rPr>
        <w:t>prowadzenie dzienników zajęć przedszkola</w:t>
      </w:r>
      <w:r w:rsidR="00E0721D">
        <w:rPr>
          <w:rFonts w:cs="Arial"/>
        </w:rPr>
        <w:t>,</w:t>
      </w:r>
    </w:p>
    <w:p w:rsidR="0098387A" w:rsidRPr="009A0726" w:rsidRDefault="0098387A" w:rsidP="00C94612">
      <w:pPr>
        <w:pStyle w:val="Textbody"/>
        <w:numPr>
          <w:ilvl w:val="0"/>
          <w:numId w:val="20"/>
        </w:numPr>
        <w:rPr>
          <w:rFonts w:cs="Arial"/>
        </w:rPr>
      </w:pPr>
      <w:r w:rsidRPr="009A0726">
        <w:rPr>
          <w:rFonts w:cs="Arial"/>
        </w:rPr>
        <w:t>obowiązek rocznego przygotowania przedszkolnego</w:t>
      </w:r>
      <w:r w:rsidR="00E0721D">
        <w:rPr>
          <w:rFonts w:cs="Arial"/>
        </w:rPr>
        <w:t>,</w:t>
      </w:r>
    </w:p>
    <w:p w:rsidR="0098387A" w:rsidRPr="009A0726" w:rsidRDefault="0098387A" w:rsidP="00C94612">
      <w:pPr>
        <w:pStyle w:val="Textbody"/>
        <w:numPr>
          <w:ilvl w:val="0"/>
          <w:numId w:val="20"/>
        </w:numPr>
        <w:rPr>
          <w:rFonts w:cs="Arial"/>
        </w:rPr>
      </w:pPr>
      <w:r w:rsidRPr="009A0726">
        <w:rPr>
          <w:rFonts w:cs="Arial"/>
        </w:rPr>
        <w:t>prowadzenie dokumentacji dotyczącej obserwacji i diagnozy</w:t>
      </w:r>
      <w:r w:rsidR="00E0721D">
        <w:rPr>
          <w:rFonts w:cs="Arial"/>
        </w:rPr>
        <w:t>,</w:t>
      </w:r>
    </w:p>
    <w:p w:rsidR="0098387A" w:rsidRPr="009A0726" w:rsidRDefault="0098387A" w:rsidP="00C94612">
      <w:pPr>
        <w:pStyle w:val="Textbody"/>
        <w:numPr>
          <w:ilvl w:val="0"/>
          <w:numId w:val="20"/>
        </w:numPr>
        <w:rPr>
          <w:rFonts w:cs="Arial"/>
        </w:rPr>
      </w:pPr>
      <w:r w:rsidRPr="009A0726">
        <w:rPr>
          <w:rFonts w:cs="Arial"/>
        </w:rPr>
        <w:t>wydawanie informacji o dziecku</w:t>
      </w:r>
      <w:r w:rsidR="009A0726" w:rsidRPr="009A0726">
        <w:rPr>
          <w:rFonts w:cs="Arial"/>
        </w:rPr>
        <w:t>.</w:t>
      </w:r>
    </w:p>
    <w:p w:rsidR="0098387A" w:rsidRPr="00C94612" w:rsidRDefault="0098387A" w:rsidP="009A0726">
      <w:pPr>
        <w:pStyle w:val="Textbody"/>
        <w:rPr>
          <w:rFonts w:cs="Arial"/>
          <w:b/>
          <w:sz w:val="28"/>
        </w:rPr>
      </w:pPr>
      <w:r w:rsidRPr="00C94612">
        <w:rPr>
          <w:rFonts w:cs="Arial"/>
          <w:b/>
          <w:sz w:val="28"/>
        </w:rPr>
        <w:t>Sprawy administracyjne</w:t>
      </w:r>
      <w:r w:rsidR="00E0721D">
        <w:rPr>
          <w:rFonts w:cs="Arial"/>
          <w:b/>
          <w:sz w:val="28"/>
        </w:rPr>
        <w:t>:</w:t>
      </w:r>
    </w:p>
    <w:p w:rsidR="0098387A" w:rsidRPr="009A0726" w:rsidRDefault="0098387A" w:rsidP="00C94612">
      <w:pPr>
        <w:pStyle w:val="Textbody"/>
        <w:numPr>
          <w:ilvl w:val="0"/>
          <w:numId w:val="21"/>
        </w:numPr>
        <w:rPr>
          <w:rFonts w:cs="Arial"/>
        </w:rPr>
      </w:pPr>
      <w:r w:rsidRPr="009A0726">
        <w:rPr>
          <w:rFonts w:cs="Arial"/>
        </w:rPr>
        <w:t>pobieranie opłat za świadczenia przedszkola</w:t>
      </w:r>
      <w:r w:rsidR="00E0721D">
        <w:rPr>
          <w:rFonts w:cs="Arial"/>
        </w:rPr>
        <w:t>,</w:t>
      </w:r>
    </w:p>
    <w:p w:rsidR="0098387A" w:rsidRPr="009A0726" w:rsidRDefault="0098387A" w:rsidP="00C94612">
      <w:pPr>
        <w:pStyle w:val="Textbody"/>
        <w:numPr>
          <w:ilvl w:val="0"/>
          <w:numId w:val="21"/>
        </w:numPr>
        <w:rPr>
          <w:rFonts w:cs="Arial"/>
        </w:rPr>
      </w:pPr>
      <w:r w:rsidRPr="009A0726">
        <w:rPr>
          <w:rFonts w:cs="Arial"/>
        </w:rPr>
        <w:t>wydawanie decyzji w sprawie obniżenia lub zwolnienia z opłat za przedszkole</w:t>
      </w:r>
    </w:p>
    <w:p w:rsidR="0098387A" w:rsidRPr="009A0726" w:rsidRDefault="0098387A" w:rsidP="00C94612">
      <w:pPr>
        <w:pStyle w:val="Textbody"/>
        <w:numPr>
          <w:ilvl w:val="0"/>
          <w:numId w:val="21"/>
        </w:numPr>
        <w:rPr>
          <w:rFonts w:cs="Arial"/>
        </w:rPr>
      </w:pPr>
      <w:r w:rsidRPr="009A0726">
        <w:rPr>
          <w:rFonts w:cs="Arial"/>
        </w:rPr>
        <w:t>wydawanie zaświadczeń</w:t>
      </w:r>
    </w:p>
    <w:p w:rsidR="0098387A" w:rsidRPr="00C94612" w:rsidRDefault="0098387A" w:rsidP="009A0726">
      <w:pPr>
        <w:pStyle w:val="Textbody"/>
        <w:rPr>
          <w:rFonts w:cs="Arial"/>
          <w:b/>
          <w:sz w:val="28"/>
        </w:rPr>
      </w:pPr>
      <w:r w:rsidRPr="00C94612">
        <w:rPr>
          <w:rFonts w:cs="Arial"/>
          <w:b/>
          <w:sz w:val="28"/>
        </w:rPr>
        <w:t>Sprawy kadrowe</w:t>
      </w:r>
      <w:r w:rsidR="00E0721D">
        <w:rPr>
          <w:rFonts w:cs="Arial"/>
          <w:b/>
          <w:sz w:val="28"/>
        </w:rPr>
        <w:t>:</w:t>
      </w:r>
    </w:p>
    <w:p w:rsidR="0098387A" w:rsidRPr="009A0726" w:rsidRDefault="00EF3124" w:rsidP="00EF3124">
      <w:pPr>
        <w:pStyle w:val="Textbody"/>
        <w:rPr>
          <w:rFonts w:cs="Arial"/>
        </w:rPr>
      </w:pPr>
      <w:r>
        <w:rPr>
          <w:rFonts w:cs="Arial"/>
        </w:rPr>
        <w:t>s</w:t>
      </w:r>
      <w:r w:rsidR="0098387A" w:rsidRPr="009A0726">
        <w:rPr>
          <w:rFonts w:cs="Arial"/>
        </w:rPr>
        <w:t>prawy osobowe nauczycieli i pracowników niepedagogicznych.</w:t>
      </w:r>
    </w:p>
    <w:p w:rsidR="0098387A" w:rsidRPr="00C94612" w:rsidRDefault="0098387A" w:rsidP="009A0726">
      <w:pPr>
        <w:pStyle w:val="Textbody"/>
        <w:rPr>
          <w:rFonts w:cs="Arial"/>
          <w:b/>
          <w:sz w:val="28"/>
        </w:rPr>
      </w:pPr>
      <w:r w:rsidRPr="00C94612">
        <w:rPr>
          <w:rFonts w:cs="Arial"/>
          <w:b/>
          <w:sz w:val="28"/>
        </w:rPr>
        <w:t>Sprawozdawczość</w:t>
      </w:r>
      <w:r w:rsidR="00E0721D">
        <w:rPr>
          <w:rFonts w:cs="Arial"/>
          <w:b/>
          <w:sz w:val="28"/>
        </w:rPr>
        <w:t>:</w:t>
      </w:r>
    </w:p>
    <w:p w:rsidR="0098387A" w:rsidRPr="009A0726" w:rsidRDefault="0098387A" w:rsidP="00C94612">
      <w:pPr>
        <w:pStyle w:val="Textbody"/>
        <w:numPr>
          <w:ilvl w:val="0"/>
          <w:numId w:val="22"/>
        </w:numPr>
        <w:rPr>
          <w:rFonts w:cs="Arial"/>
        </w:rPr>
      </w:pPr>
      <w:r w:rsidRPr="009A0726">
        <w:rPr>
          <w:rFonts w:cs="Arial"/>
        </w:rPr>
        <w:t>raporty</w:t>
      </w:r>
    </w:p>
    <w:p w:rsidR="0098387A" w:rsidRPr="009A0726" w:rsidRDefault="0098387A" w:rsidP="00C94612">
      <w:pPr>
        <w:pStyle w:val="Textbody"/>
        <w:numPr>
          <w:ilvl w:val="0"/>
          <w:numId w:val="22"/>
        </w:numPr>
        <w:rPr>
          <w:rFonts w:cs="Arial"/>
        </w:rPr>
      </w:pPr>
      <w:r w:rsidRPr="009A0726">
        <w:rPr>
          <w:rFonts w:cs="Arial"/>
        </w:rPr>
        <w:t>sprawozdania</w:t>
      </w:r>
    </w:p>
    <w:p w:rsidR="0098387A" w:rsidRPr="009A0726" w:rsidRDefault="0098387A" w:rsidP="00C94612">
      <w:pPr>
        <w:pStyle w:val="Textbody"/>
        <w:numPr>
          <w:ilvl w:val="0"/>
          <w:numId w:val="22"/>
        </w:numPr>
        <w:rPr>
          <w:rFonts w:cs="Arial"/>
        </w:rPr>
      </w:pPr>
      <w:r w:rsidRPr="009A0726">
        <w:rPr>
          <w:rFonts w:cs="Arial"/>
        </w:rPr>
        <w:t>zastawienia</w:t>
      </w:r>
    </w:p>
    <w:p w:rsidR="0098387A" w:rsidRPr="009A0726" w:rsidRDefault="00C94612" w:rsidP="00C94612">
      <w:pPr>
        <w:pStyle w:val="Textbody"/>
        <w:numPr>
          <w:ilvl w:val="0"/>
          <w:numId w:val="22"/>
        </w:numPr>
        <w:rPr>
          <w:rFonts w:cs="Arial"/>
        </w:rPr>
      </w:pPr>
      <w:r>
        <w:rPr>
          <w:rFonts w:cs="Arial"/>
        </w:rPr>
        <w:t>a</w:t>
      </w:r>
      <w:r w:rsidR="0098387A" w:rsidRPr="009A0726">
        <w:rPr>
          <w:rFonts w:cs="Arial"/>
        </w:rPr>
        <w:t>rchiwum</w:t>
      </w:r>
    </w:p>
    <w:p w:rsidR="0098387A" w:rsidRPr="00C94612" w:rsidRDefault="0098387A" w:rsidP="009A0726">
      <w:pPr>
        <w:pStyle w:val="Textbody"/>
        <w:rPr>
          <w:rFonts w:cs="Arial"/>
          <w:b/>
          <w:sz w:val="28"/>
        </w:rPr>
      </w:pPr>
      <w:r w:rsidRPr="00C94612">
        <w:rPr>
          <w:rFonts w:cs="Arial"/>
          <w:b/>
          <w:sz w:val="28"/>
        </w:rPr>
        <w:t>Finanse przedszkola</w:t>
      </w:r>
    </w:p>
    <w:p w:rsidR="0098387A" w:rsidRPr="009A0726" w:rsidRDefault="00E0721D" w:rsidP="009A0726">
      <w:pPr>
        <w:pStyle w:val="Textbody"/>
        <w:rPr>
          <w:rFonts w:cs="Arial"/>
        </w:rPr>
      </w:pPr>
      <w:r>
        <w:rPr>
          <w:rFonts w:cs="Arial"/>
        </w:rPr>
        <w:t>S</w:t>
      </w:r>
      <w:r w:rsidR="0098387A" w:rsidRPr="009A0726">
        <w:rPr>
          <w:rFonts w:cs="Arial"/>
        </w:rPr>
        <w:t>prawy dotyczące działalności finansowej przedszkola udostępniane są organowi prowadzącemu lub organowi kontrolującemu placówkę.</w:t>
      </w:r>
    </w:p>
    <w:p w:rsidR="0098387A" w:rsidRPr="00C94612" w:rsidRDefault="00C94612" w:rsidP="009A0726">
      <w:pPr>
        <w:pStyle w:val="Textbody"/>
        <w:rPr>
          <w:rFonts w:cs="Arial"/>
          <w:b/>
          <w:sz w:val="28"/>
        </w:rPr>
      </w:pPr>
      <w:r>
        <w:rPr>
          <w:rFonts w:cs="Arial"/>
          <w:b/>
          <w:sz w:val="28"/>
        </w:rPr>
        <w:t>Tryb załatwiania spraw</w:t>
      </w:r>
      <w:r w:rsidR="00E0721D">
        <w:rPr>
          <w:rFonts w:cs="Arial"/>
          <w:b/>
          <w:sz w:val="28"/>
        </w:rPr>
        <w:t>:</w:t>
      </w:r>
    </w:p>
    <w:p w:rsidR="00E0721D" w:rsidRDefault="00C94612" w:rsidP="00E0721D">
      <w:pPr>
        <w:pStyle w:val="Textbody"/>
        <w:numPr>
          <w:ilvl w:val="0"/>
          <w:numId w:val="24"/>
        </w:numPr>
        <w:rPr>
          <w:rFonts w:cs="Arial"/>
        </w:rPr>
      </w:pPr>
      <w:r>
        <w:rPr>
          <w:rFonts w:cs="Arial"/>
        </w:rPr>
        <w:t>p</w:t>
      </w:r>
      <w:r w:rsidR="0098387A" w:rsidRPr="009A0726">
        <w:rPr>
          <w:rFonts w:cs="Arial"/>
        </w:rPr>
        <w:t xml:space="preserve">rzyjęcie lub wypisanie dziecka z przedszkola, </w:t>
      </w:r>
    </w:p>
    <w:p w:rsidR="00E0721D" w:rsidRDefault="0098387A" w:rsidP="00E0721D">
      <w:pPr>
        <w:pStyle w:val="Textbody"/>
        <w:numPr>
          <w:ilvl w:val="0"/>
          <w:numId w:val="24"/>
        </w:numPr>
        <w:rPr>
          <w:rFonts w:cs="Arial"/>
        </w:rPr>
      </w:pPr>
      <w:r w:rsidRPr="009A0726">
        <w:rPr>
          <w:rFonts w:cs="Arial"/>
        </w:rPr>
        <w:t>wydawanie zaświadczeń, decyzji i opinii,</w:t>
      </w:r>
    </w:p>
    <w:p w:rsidR="00E0721D" w:rsidRDefault="0098387A" w:rsidP="00E0721D">
      <w:pPr>
        <w:pStyle w:val="Textbody"/>
        <w:numPr>
          <w:ilvl w:val="0"/>
          <w:numId w:val="24"/>
        </w:numPr>
        <w:rPr>
          <w:rFonts w:cs="Arial"/>
        </w:rPr>
      </w:pPr>
      <w:r w:rsidRPr="009A0726">
        <w:rPr>
          <w:rFonts w:cs="Arial"/>
        </w:rPr>
        <w:lastRenderedPageBreak/>
        <w:t xml:space="preserve">sprawy organizacyjne, przyjmowanie wniosków, </w:t>
      </w:r>
    </w:p>
    <w:p w:rsidR="0098387A" w:rsidRPr="009A0726" w:rsidRDefault="0098387A" w:rsidP="00E0721D">
      <w:pPr>
        <w:pStyle w:val="Textbody"/>
        <w:numPr>
          <w:ilvl w:val="0"/>
          <w:numId w:val="24"/>
        </w:numPr>
        <w:rPr>
          <w:rFonts w:cs="Arial"/>
        </w:rPr>
      </w:pPr>
      <w:r w:rsidRPr="009A0726">
        <w:rPr>
          <w:rFonts w:cs="Arial"/>
        </w:rPr>
        <w:t>skarg: dyrektor przedszkola (poniedziałki, środy, czwartki i piątki w godz. 8</w:t>
      </w:r>
      <w:r w:rsidR="00D04C03">
        <w:rPr>
          <w:rFonts w:cs="Arial"/>
        </w:rPr>
        <w:t>:00</w:t>
      </w:r>
      <w:r w:rsidRPr="009A0726">
        <w:rPr>
          <w:rFonts w:cs="Arial"/>
        </w:rPr>
        <w:t>-16</w:t>
      </w:r>
      <w:r w:rsidR="00D04C03">
        <w:rPr>
          <w:rFonts w:cs="Arial"/>
        </w:rPr>
        <w:t>:00</w:t>
      </w:r>
      <w:r w:rsidRPr="009A0726">
        <w:rPr>
          <w:rFonts w:cs="Arial"/>
        </w:rPr>
        <w:t>; we wtorki od 9</w:t>
      </w:r>
      <w:r w:rsidR="00D04C03">
        <w:rPr>
          <w:rFonts w:cs="Arial"/>
        </w:rPr>
        <w:t>:00-</w:t>
      </w:r>
      <w:r w:rsidRPr="009A0726">
        <w:rPr>
          <w:rFonts w:cs="Arial"/>
        </w:rPr>
        <w:t>17</w:t>
      </w:r>
      <w:r w:rsidR="00D04C03">
        <w:rPr>
          <w:rFonts w:cs="Arial"/>
        </w:rPr>
        <w:t>:00</w:t>
      </w:r>
      <w:r w:rsidRPr="009A0726">
        <w:rPr>
          <w:rFonts w:cs="Arial"/>
        </w:rPr>
        <w:t xml:space="preserve"> lub w innym terminie umówionym telefonicznie)</w:t>
      </w:r>
    </w:p>
    <w:p w:rsidR="0098387A" w:rsidRPr="009A0726" w:rsidRDefault="0098387A" w:rsidP="00E0721D">
      <w:pPr>
        <w:pStyle w:val="Textbody"/>
        <w:numPr>
          <w:ilvl w:val="0"/>
          <w:numId w:val="24"/>
        </w:numPr>
        <w:rPr>
          <w:rFonts w:cs="Arial"/>
        </w:rPr>
      </w:pPr>
      <w:r w:rsidRPr="009A0726">
        <w:rPr>
          <w:rFonts w:cs="Arial"/>
        </w:rPr>
        <w:t>odpłatność za przedszkole: intendent w ustalone dni każdego miesiąca (informacja kierowana do rodziców/prawnych opiekunów)</w:t>
      </w:r>
    </w:p>
    <w:p w:rsidR="0098387A" w:rsidRPr="009A0726" w:rsidRDefault="0098387A" w:rsidP="00E0721D">
      <w:pPr>
        <w:pStyle w:val="Textbody"/>
        <w:numPr>
          <w:ilvl w:val="0"/>
          <w:numId w:val="24"/>
        </w:numPr>
        <w:rPr>
          <w:rFonts w:cs="Arial"/>
        </w:rPr>
      </w:pPr>
      <w:r w:rsidRPr="009A0726">
        <w:rPr>
          <w:rFonts w:cs="Arial"/>
        </w:rPr>
        <w:t>bieżące informacje o dziecku: nauczycielki poszczególnych grup</w:t>
      </w:r>
    </w:p>
    <w:p w:rsidR="0098387A" w:rsidRPr="009A0726" w:rsidRDefault="0098387A" w:rsidP="00E0721D">
      <w:pPr>
        <w:pStyle w:val="Textbody"/>
        <w:numPr>
          <w:ilvl w:val="0"/>
          <w:numId w:val="24"/>
        </w:numPr>
        <w:rPr>
          <w:rFonts w:cs="Arial"/>
        </w:rPr>
      </w:pPr>
      <w:r w:rsidRPr="009A0726">
        <w:rPr>
          <w:rFonts w:cs="Arial"/>
        </w:rPr>
        <w:t xml:space="preserve">konsultacje indywidualne dla rodziców: nauczycielki grup zgodnie z terminarzem (informacja na tablicy ogłoszeń, na stronie </w:t>
      </w:r>
      <w:proofErr w:type="spellStart"/>
      <w:r w:rsidRPr="009A0726">
        <w:rPr>
          <w:rFonts w:cs="Arial"/>
        </w:rPr>
        <w:t>www</w:t>
      </w:r>
      <w:proofErr w:type="spellEnd"/>
      <w:r w:rsidRPr="009A0726">
        <w:rPr>
          <w:rFonts w:cs="Arial"/>
        </w:rPr>
        <w:t xml:space="preserve"> Przedszkola)</w:t>
      </w:r>
    </w:p>
    <w:p w:rsidR="0098387A" w:rsidRPr="00C94612" w:rsidRDefault="0098387A" w:rsidP="009A0726">
      <w:pPr>
        <w:pStyle w:val="Textbody"/>
        <w:rPr>
          <w:rFonts w:cs="Arial"/>
          <w:b/>
          <w:sz w:val="28"/>
        </w:rPr>
      </w:pPr>
      <w:r w:rsidRPr="00C94612">
        <w:rPr>
          <w:rFonts w:cs="Arial"/>
          <w:b/>
          <w:sz w:val="28"/>
        </w:rPr>
        <w:t>Sposób załatwiania spraw:</w:t>
      </w:r>
    </w:p>
    <w:p w:rsidR="0098387A" w:rsidRPr="009A0726" w:rsidRDefault="0098387A" w:rsidP="00E0721D">
      <w:pPr>
        <w:pStyle w:val="Textbody"/>
        <w:numPr>
          <w:ilvl w:val="0"/>
          <w:numId w:val="25"/>
        </w:numPr>
        <w:rPr>
          <w:rFonts w:cs="Arial"/>
        </w:rPr>
      </w:pPr>
      <w:r w:rsidRPr="009A0726">
        <w:rPr>
          <w:rFonts w:cs="Arial"/>
        </w:rPr>
        <w:t>sprawy można załatwiać ustnie lub pisemnie</w:t>
      </w:r>
      <w:r w:rsidR="00E0721D">
        <w:rPr>
          <w:rFonts w:cs="Arial"/>
        </w:rPr>
        <w:t>,</w:t>
      </w:r>
    </w:p>
    <w:p w:rsidR="0098387A" w:rsidRPr="009A0726" w:rsidRDefault="0098387A" w:rsidP="00E0721D">
      <w:pPr>
        <w:pStyle w:val="Textbody"/>
        <w:numPr>
          <w:ilvl w:val="0"/>
          <w:numId w:val="25"/>
        </w:numPr>
        <w:rPr>
          <w:rFonts w:cs="Arial"/>
        </w:rPr>
      </w:pPr>
      <w:r w:rsidRPr="009A0726">
        <w:rPr>
          <w:rFonts w:cs="Arial"/>
        </w:rPr>
        <w:t>sprawy załatwia się według kolejności zgłoszeń i stopnia ich trudności</w:t>
      </w:r>
      <w:r w:rsidR="00E0721D">
        <w:rPr>
          <w:rFonts w:cs="Arial"/>
        </w:rPr>
        <w:t>,</w:t>
      </w:r>
    </w:p>
    <w:p w:rsidR="0098387A" w:rsidRPr="009A0726" w:rsidRDefault="0098387A" w:rsidP="00E0721D">
      <w:pPr>
        <w:pStyle w:val="Textbody"/>
        <w:numPr>
          <w:ilvl w:val="0"/>
          <w:numId w:val="25"/>
        </w:numPr>
        <w:rPr>
          <w:rFonts w:cs="Arial"/>
        </w:rPr>
      </w:pPr>
      <w:r w:rsidRPr="009A0726">
        <w:rPr>
          <w:rFonts w:cs="Arial"/>
        </w:rPr>
        <w:t>korespondencję można dostarczyć osobiście lub drogą pocztową: poprzez pocztę tradycyjną lub elektroniczną</w:t>
      </w:r>
      <w:r w:rsidR="00E0721D">
        <w:rPr>
          <w:rFonts w:cs="Arial"/>
        </w:rPr>
        <w:t>,</w:t>
      </w:r>
    </w:p>
    <w:p w:rsidR="0098387A" w:rsidRPr="00E0721D" w:rsidRDefault="00E0721D" w:rsidP="00E0721D">
      <w:pPr>
        <w:pStyle w:val="Textbody"/>
        <w:numPr>
          <w:ilvl w:val="0"/>
          <w:numId w:val="25"/>
        </w:numPr>
        <w:rPr>
          <w:rFonts w:cs="Arial"/>
        </w:rPr>
      </w:pPr>
      <w:r w:rsidRPr="00E0721D">
        <w:rPr>
          <w:rFonts w:cs="Arial"/>
        </w:rPr>
        <w:t>k</w:t>
      </w:r>
      <w:r w:rsidR="0098387A" w:rsidRPr="00E0721D">
        <w:rPr>
          <w:rFonts w:cs="Arial"/>
        </w:rPr>
        <w:t>ancelaria przedszkola przyjmuje pisma, wnioski, podania interesantów od poniedziałku do piątku w godzinach:</w:t>
      </w:r>
      <w:r w:rsidR="00D04C03">
        <w:rPr>
          <w:rFonts w:cs="Arial"/>
        </w:rPr>
        <w:t>08</w:t>
      </w:r>
      <w:r w:rsidR="0098387A" w:rsidRPr="00E0721D">
        <w:rPr>
          <w:rFonts w:cs="Arial"/>
        </w:rPr>
        <w:t>:00 -15:00.</w:t>
      </w:r>
    </w:p>
    <w:p w:rsidR="0098387A" w:rsidRPr="009A0726" w:rsidRDefault="00C94612" w:rsidP="009A0726">
      <w:pPr>
        <w:pStyle w:val="Heading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Naszym przedszkolakom oferujemy:</w:t>
      </w:r>
    </w:p>
    <w:p w:rsidR="0098387A" w:rsidRPr="009A0726" w:rsidRDefault="0098387A" w:rsidP="00E0721D">
      <w:pPr>
        <w:pStyle w:val="Textbody"/>
        <w:numPr>
          <w:ilvl w:val="0"/>
          <w:numId w:val="26"/>
        </w:numPr>
        <w:rPr>
          <w:rFonts w:cs="Arial"/>
        </w:rPr>
      </w:pPr>
      <w:r w:rsidRPr="009A0726">
        <w:rPr>
          <w:rFonts w:cs="Arial"/>
        </w:rPr>
        <w:t>całodzienną opiekę (godz.6</w:t>
      </w:r>
      <w:r w:rsidR="00C94612">
        <w:rPr>
          <w:rFonts w:cs="Arial"/>
        </w:rPr>
        <w:t>:</w:t>
      </w:r>
      <w:r w:rsidRPr="009A0726">
        <w:rPr>
          <w:rFonts w:cs="Arial"/>
        </w:rPr>
        <w:t>00-17</w:t>
      </w:r>
      <w:r w:rsidR="00C94612">
        <w:rPr>
          <w:rFonts w:cs="Arial"/>
        </w:rPr>
        <w:t>:</w:t>
      </w:r>
      <w:r w:rsidRPr="009A0726">
        <w:rPr>
          <w:rFonts w:cs="Arial"/>
        </w:rPr>
        <w:t>00)</w:t>
      </w:r>
      <w:r w:rsidR="00C94612">
        <w:rPr>
          <w:rFonts w:cs="Arial"/>
        </w:rPr>
        <w:t>,</w:t>
      </w:r>
    </w:p>
    <w:p w:rsidR="0098387A" w:rsidRPr="009A0726" w:rsidRDefault="0098387A" w:rsidP="00E0721D">
      <w:pPr>
        <w:pStyle w:val="Textbody"/>
        <w:numPr>
          <w:ilvl w:val="0"/>
          <w:numId w:val="26"/>
        </w:numPr>
        <w:rPr>
          <w:rFonts w:cs="Arial"/>
        </w:rPr>
      </w:pPr>
      <w:r w:rsidRPr="009A0726">
        <w:rPr>
          <w:rFonts w:cs="Arial"/>
        </w:rPr>
        <w:t>całodzienne wyżywienie (3 posiłki)</w:t>
      </w:r>
      <w:r w:rsidR="00C94612">
        <w:rPr>
          <w:rFonts w:cs="Arial"/>
        </w:rPr>
        <w:t>,</w:t>
      </w:r>
    </w:p>
    <w:p w:rsidR="0098387A" w:rsidRPr="009A0726" w:rsidRDefault="0098387A" w:rsidP="00E0721D">
      <w:pPr>
        <w:pStyle w:val="Textbody"/>
        <w:numPr>
          <w:ilvl w:val="0"/>
          <w:numId w:val="26"/>
        </w:numPr>
        <w:rPr>
          <w:rFonts w:cs="Arial"/>
        </w:rPr>
      </w:pPr>
      <w:r w:rsidRPr="009A0726">
        <w:rPr>
          <w:rFonts w:cs="Arial"/>
        </w:rPr>
        <w:t>wysoko wykwalifikowaną kadrę pedagogiczną</w:t>
      </w:r>
      <w:r w:rsidR="00C94612">
        <w:rPr>
          <w:rFonts w:cs="Arial"/>
        </w:rPr>
        <w:t>,</w:t>
      </w:r>
    </w:p>
    <w:p w:rsidR="0098387A" w:rsidRPr="009A0726" w:rsidRDefault="0098387A" w:rsidP="00E0721D">
      <w:pPr>
        <w:pStyle w:val="Textbody"/>
        <w:numPr>
          <w:ilvl w:val="0"/>
          <w:numId w:val="26"/>
        </w:numPr>
        <w:rPr>
          <w:rFonts w:cs="Arial"/>
        </w:rPr>
      </w:pPr>
      <w:r w:rsidRPr="009A0726">
        <w:rPr>
          <w:rFonts w:cs="Arial"/>
        </w:rPr>
        <w:t>nowoczesne metody pracy z dziećmi z wykorzystaniem atrakcyjnych pomocy dydaktycznych</w:t>
      </w:r>
      <w:r w:rsidR="00C94612">
        <w:rPr>
          <w:rFonts w:cs="Arial"/>
        </w:rPr>
        <w:t>,</w:t>
      </w:r>
    </w:p>
    <w:p w:rsidR="0098387A" w:rsidRPr="009A0726" w:rsidRDefault="0098387A" w:rsidP="00E0721D">
      <w:pPr>
        <w:pStyle w:val="Textbody"/>
        <w:numPr>
          <w:ilvl w:val="0"/>
          <w:numId w:val="26"/>
        </w:numPr>
        <w:rPr>
          <w:rFonts w:cs="Arial"/>
        </w:rPr>
      </w:pPr>
      <w:r w:rsidRPr="009A0726">
        <w:rPr>
          <w:rFonts w:cs="Arial"/>
        </w:rPr>
        <w:t>ciekawe zajęcia rozwijające zainteresowania i stymulujące wszechstronny rozwój dziecka</w:t>
      </w:r>
      <w:r w:rsidR="00C94612">
        <w:rPr>
          <w:rFonts w:cs="Arial"/>
        </w:rPr>
        <w:t>,</w:t>
      </w:r>
    </w:p>
    <w:p w:rsidR="0098387A" w:rsidRPr="009A0726" w:rsidRDefault="0098387A" w:rsidP="00E0721D">
      <w:pPr>
        <w:pStyle w:val="Textbody"/>
        <w:numPr>
          <w:ilvl w:val="0"/>
          <w:numId w:val="26"/>
        </w:numPr>
        <w:rPr>
          <w:rFonts w:cs="Arial"/>
        </w:rPr>
      </w:pPr>
      <w:r w:rsidRPr="009A0726">
        <w:rPr>
          <w:rFonts w:cs="Arial"/>
        </w:rPr>
        <w:t>aktywne formy pracy</w:t>
      </w:r>
      <w:r w:rsidR="00C94612">
        <w:rPr>
          <w:rFonts w:cs="Arial"/>
        </w:rPr>
        <w:t>,</w:t>
      </w:r>
    </w:p>
    <w:p w:rsidR="0098387A" w:rsidRPr="009A0726" w:rsidRDefault="0098387A" w:rsidP="00E0721D">
      <w:pPr>
        <w:pStyle w:val="Textbody"/>
        <w:numPr>
          <w:ilvl w:val="0"/>
          <w:numId w:val="26"/>
        </w:numPr>
        <w:rPr>
          <w:rFonts w:cs="Arial"/>
        </w:rPr>
      </w:pPr>
      <w:r w:rsidRPr="009A0726">
        <w:rPr>
          <w:rFonts w:cs="Arial"/>
        </w:rPr>
        <w:t>indywidualne podejście do każdego dziecka</w:t>
      </w:r>
      <w:r w:rsidR="00C94612">
        <w:rPr>
          <w:rFonts w:cs="Arial"/>
        </w:rPr>
        <w:t>,</w:t>
      </w:r>
    </w:p>
    <w:p w:rsidR="0098387A" w:rsidRPr="009A0726" w:rsidRDefault="0098387A" w:rsidP="00E0721D">
      <w:pPr>
        <w:pStyle w:val="Textbody"/>
        <w:numPr>
          <w:ilvl w:val="0"/>
          <w:numId w:val="26"/>
        </w:numPr>
        <w:rPr>
          <w:rFonts w:cs="Arial"/>
        </w:rPr>
      </w:pPr>
      <w:r w:rsidRPr="009A0726">
        <w:rPr>
          <w:rFonts w:cs="Arial"/>
        </w:rPr>
        <w:t>rzetelne przygotowanie dzieci do podjęcia nauki w szkole</w:t>
      </w:r>
      <w:r w:rsidR="00C94612">
        <w:rPr>
          <w:rFonts w:cs="Arial"/>
        </w:rPr>
        <w:t>,</w:t>
      </w:r>
    </w:p>
    <w:p w:rsidR="0098387A" w:rsidRPr="009A0726" w:rsidRDefault="0098387A" w:rsidP="00E0721D">
      <w:pPr>
        <w:pStyle w:val="Textbody"/>
        <w:numPr>
          <w:ilvl w:val="0"/>
          <w:numId w:val="26"/>
        </w:numPr>
        <w:rPr>
          <w:rFonts w:cs="Arial"/>
        </w:rPr>
      </w:pPr>
      <w:r w:rsidRPr="009A0726">
        <w:rPr>
          <w:rFonts w:cs="Arial"/>
        </w:rPr>
        <w:t>pomoc psychologiczno-pedagogiczną dla dzieci potrzebujących wsparcia</w:t>
      </w:r>
      <w:r w:rsidR="00C94612">
        <w:rPr>
          <w:rFonts w:cs="Arial"/>
        </w:rPr>
        <w:t>,</w:t>
      </w:r>
    </w:p>
    <w:p w:rsidR="0098387A" w:rsidRPr="009A0726" w:rsidRDefault="0098387A" w:rsidP="00E0721D">
      <w:pPr>
        <w:pStyle w:val="Textbody"/>
        <w:numPr>
          <w:ilvl w:val="0"/>
          <w:numId w:val="26"/>
        </w:numPr>
        <w:rPr>
          <w:rFonts w:cs="Arial"/>
        </w:rPr>
      </w:pPr>
      <w:r w:rsidRPr="009A0726">
        <w:rPr>
          <w:rFonts w:cs="Arial"/>
        </w:rPr>
        <w:t>całodzienne wyżywienie (3 posiłki)</w:t>
      </w:r>
      <w:r w:rsidR="00C94612">
        <w:rPr>
          <w:rFonts w:cs="Arial"/>
        </w:rPr>
        <w:t>,</w:t>
      </w:r>
    </w:p>
    <w:p w:rsidR="0098387A" w:rsidRPr="009A0726" w:rsidRDefault="0098387A" w:rsidP="00E0721D">
      <w:pPr>
        <w:pStyle w:val="Textbody"/>
        <w:numPr>
          <w:ilvl w:val="0"/>
          <w:numId w:val="26"/>
        </w:numPr>
        <w:rPr>
          <w:rFonts w:cs="Arial"/>
        </w:rPr>
      </w:pPr>
      <w:r w:rsidRPr="009A0726">
        <w:rPr>
          <w:rFonts w:cs="Arial"/>
        </w:rPr>
        <w:t>bezp</w:t>
      </w:r>
      <w:r w:rsidR="00D04C03">
        <w:rPr>
          <w:rFonts w:cs="Arial"/>
        </w:rPr>
        <w:t xml:space="preserve">ieczne, higieniczne, przyjazne </w:t>
      </w:r>
      <w:r w:rsidRPr="009A0726">
        <w:rPr>
          <w:rFonts w:cs="Arial"/>
        </w:rPr>
        <w:t>(„domowe”) warunki zabawy i edukacji</w:t>
      </w:r>
      <w:r w:rsidR="00C94612">
        <w:rPr>
          <w:rFonts w:cs="Arial"/>
        </w:rPr>
        <w:t>,</w:t>
      </w:r>
    </w:p>
    <w:p w:rsidR="0098387A" w:rsidRPr="009A0726" w:rsidRDefault="0098387A" w:rsidP="00E0721D">
      <w:pPr>
        <w:pStyle w:val="Textbody"/>
        <w:numPr>
          <w:ilvl w:val="0"/>
          <w:numId w:val="26"/>
        </w:numPr>
        <w:rPr>
          <w:rFonts w:cs="Arial"/>
        </w:rPr>
      </w:pPr>
      <w:r w:rsidRPr="009A0726">
        <w:rPr>
          <w:rFonts w:cs="Arial"/>
        </w:rPr>
        <w:t>bezpłatne zajęcia dodatkowe i wspomagające</w:t>
      </w:r>
      <w:r w:rsidR="00C94612">
        <w:rPr>
          <w:rFonts w:cs="Arial"/>
        </w:rPr>
        <w:t>,</w:t>
      </w:r>
    </w:p>
    <w:p w:rsidR="009A0726" w:rsidRPr="009A0726" w:rsidRDefault="0098387A" w:rsidP="00E0721D">
      <w:pPr>
        <w:pStyle w:val="Textbody"/>
        <w:numPr>
          <w:ilvl w:val="0"/>
          <w:numId w:val="26"/>
        </w:numPr>
        <w:rPr>
          <w:rFonts w:cs="Arial"/>
        </w:rPr>
      </w:pPr>
      <w:r w:rsidRPr="009A0726">
        <w:rPr>
          <w:rFonts w:cs="Arial"/>
        </w:rPr>
        <w:lastRenderedPageBreak/>
        <w:t>udział w ciekawych przedsięwzięciach promujących zdrowy styl życia i postawy proekologiczne.</w:t>
      </w:r>
    </w:p>
    <w:sectPr w:rsidR="009A0726" w:rsidRPr="009A0726" w:rsidSect="00EF7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CC7" w:rsidRDefault="00B37CC7" w:rsidP="009A0726">
      <w:pPr>
        <w:spacing w:after="0" w:line="240" w:lineRule="auto"/>
      </w:pPr>
      <w:r>
        <w:separator/>
      </w:r>
    </w:p>
  </w:endnote>
  <w:endnote w:type="continuationSeparator" w:id="0">
    <w:p w:rsidR="00B37CC7" w:rsidRDefault="00B37CC7" w:rsidP="009A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CC7" w:rsidRDefault="00B37CC7" w:rsidP="009A0726">
      <w:pPr>
        <w:spacing w:after="0" w:line="240" w:lineRule="auto"/>
      </w:pPr>
      <w:r>
        <w:separator/>
      </w:r>
    </w:p>
  </w:footnote>
  <w:footnote w:type="continuationSeparator" w:id="0">
    <w:p w:rsidR="00B37CC7" w:rsidRDefault="00B37CC7" w:rsidP="009A0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E19"/>
    <w:multiLevelType w:val="multilevel"/>
    <w:tmpl w:val="F37C8A76"/>
    <w:styleLink w:val="WWNum7"/>
    <w:lvl w:ilvl="0">
      <w:numFmt w:val="bullet"/>
      <w:lvlText w:val="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"/>
      <w:lvlJc w:val="left"/>
      <w:pPr>
        <w:ind w:left="0" w:firstLine="0"/>
      </w:pPr>
      <w:rPr>
        <w:rFonts w:ascii="Symbol" w:hAnsi="Symbol"/>
      </w:rPr>
    </w:lvl>
    <w:lvl w:ilvl="5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8">
      <w:numFmt w:val="bullet"/>
      <w:lvlText w:val=""/>
      <w:lvlJc w:val="left"/>
      <w:pPr>
        <w:ind w:left="0" w:firstLine="0"/>
      </w:pPr>
      <w:rPr>
        <w:rFonts w:ascii="Symbol" w:hAnsi="Symbol"/>
      </w:rPr>
    </w:lvl>
  </w:abstractNum>
  <w:abstractNum w:abstractNumId="1">
    <w:nsid w:val="151D2A03"/>
    <w:multiLevelType w:val="hybridMultilevel"/>
    <w:tmpl w:val="DC8A3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37F78"/>
    <w:multiLevelType w:val="hybridMultilevel"/>
    <w:tmpl w:val="E4DEC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87F46"/>
    <w:multiLevelType w:val="multilevel"/>
    <w:tmpl w:val="C9683356"/>
    <w:styleLink w:val="WWNum4"/>
    <w:lvl w:ilvl="0">
      <w:numFmt w:val="bullet"/>
      <w:lvlText w:val="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"/>
      <w:lvlJc w:val="left"/>
      <w:pPr>
        <w:ind w:left="0" w:firstLine="0"/>
      </w:pPr>
      <w:rPr>
        <w:rFonts w:ascii="Symbol" w:hAnsi="Symbol"/>
      </w:rPr>
    </w:lvl>
    <w:lvl w:ilvl="5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8">
      <w:numFmt w:val="bullet"/>
      <w:lvlText w:val=""/>
      <w:lvlJc w:val="left"/>
      <w:pPr>
        <w:ind w:left="0" w:firstLine="0"/>
      </w:pPr>
      <w:rPr>
        <w:rFonts w:ascii="Symbol" w:hAnsi="Symbol"/>
      </w:rPr>
    </w:lvl>
  </w:abstractNum>
  <w:abstractNum w:abstractNumId="4">
    <w:nsid w:val="183C6959"/>
    <w:multiLevelType w:val="hybridMultilevel"/>
    <w:tmpl w:val="30860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D37A3"/>
    <w:multiLevelType w:val="multilevel"/>
    <w:tmpl w:val="2AF0BF12"/>
    <w:styleLink w:val="WWNum9"/>
    <w:lvl w:ilvl="0">
      <w:numFmt w:val="bullet"/>
      <w:lvlText w:val="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"/>
      <w:lvlJc w:val="left"/>
      <w:pPr>
        <w:ind w:left="0" w:firstLine="0"/>
      </w:pPr>
      <w:rPr>
        <w:rFonts w:ascii="Symbol" w:hAnsi="Symbol"/>
      </w:rPr>
    </w:lvl>
    <w:lvl w:ilvl="5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8">
      <w:numFmt w:val="bullet"/>
      <w:lvlText w:val=""/>
      <w:lvlJc w:val="left"/>
      <w:pPr>
        <w:ind w:left="0" w:firstLine="0"/>
      </w:pPr>
      <w:rPr>
        <w:rFonts w:ascii="Symbol" w:hAnsi="Symbol"/>
      </w:rPr>
    </w:lvl>
  </w:abstractNum>
  <w:abstractNum w:abstractNumId="6">
    <w:nsid w:val="1E956E22"/>
    <w:multiLevelType w:val="multilevel"/>
    <w:tmpl w:val="C7D6D1E8"/>
    <w:styleLink w:val="WWNum3"/>
    <w:lvl w:ilvl="0">
      <w:numFmt w:val="bullet"/>
      <w:lvlText w:val="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"/>
      <w:lvlJc w:val="left"/>
      <w:pPr>
        <w:ind w:left="0" w:firstLine="0"/>
      </w:pPr>
      <w:rPr>
        <w:rFonts w:ascii="Symbol" w:hAnsi="Symbol"/>
      </w:rPr>
    </w:lvl>
    <w:lvl w:ilvl="5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8">
      <w:numFmt w:val="bullet"/>
      <w:lvlText w:val=""/>
      <w:lvlJc w:val="left"/>
      <w:pPr>
        <w:ind w:left="0" w:firstLine="0"/>
      </w:pPr>
      <w:rPr>
        <w:rFonts w:ascii="Symbol" w:hAnsi="Symbol"/>
      </w:rPr>
    </w:lvl>
  </w:abstractNum>
  <w:abstractNum w:abstractNumId="7">
    <w:nsid w:val="263D1F4D"/>
    <w:multiLevelType w:val="multilevel"/>
    <w:tmpl w:val="12AE18B4"/>
    <w:styleLink w:val="WWNum8"/>
    <w:lvl w:ilvl="0">
      <w:numFmt w:val="bullet"/>
      <w:lvlText w:val="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"/>
      <w:lvlJc w:val="left"/>
      <w:pPr>
        <w:ind w:left="0" w:firstLine="0"/>
      </w:pPr>
      <w:rPr>
        <w:rFonts w:ascii="Symbol" w:hAnsi="Symbol"/>
      </w:rPr>
    </w:lvl>
    <w:lvl w:ilvl="5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8">
      <w:numFmt w:val="bullet"/>
      <w:lvlText w:val=""/>
      <w:lvlJc w:val="left"/>
      <w:pPr>
        <w:ind w:left="0" w:firstLine="0"/>
      </w:pPr>
      <w:rPr>
        <w:rFonts w:ascii="Symbol" w:hAnsi="Symbol"/>
      </w:rPr>
    </w:lvl>
  </w:abstractNum>
  <w:abstractNum w:abstractNumId="8">
    <w:nsid w:val="27CA3653"/>
    <w:multiLevelType w:val="hybridMultilevel"/>
    <w:tmpl w:val="9FA03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842D3"/>
    <w:multiLevelType w:val="multilevel"/>
    <w:tmpl w:val="C152079C"/>
    <w:styleLink w:val="WWNum2"/>
    <w:lvl w:ilvl="0">
      <w:numFmt w:val="bullet"/>
      <w:lvlText w:val="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"/>
      <w:lvlJc w:val="left"/>
      <w:pPr>
        <w:ind w:left="0" w:firstLine="0"/>
      </w:pPr>
      <w:rPr>
        <w:rFonts w:ascii="Symbol" w:hAnsi="Symbol"/>
      </w:rPr>
    </w:lvl>
    <w:lvl w:ilvl="5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8">
      <w:numFmt w:val="bullet"/>
      <w:lvlText w:val=""/>
      <w:lvlJc w:val="left"/>
      <w:pPr>
        <w:ind w:left="0" w:firstLine="0"/>
      </w:pPr>
      <w:rPr>
        <w:rFonts w:ascii="Symbol" w:hAnsi="Symbol"/>
      </w:rPr>
    </w:lvl>
  </w:abstractNum>
  <w:abstractNum w:abstractNumId="10">
    <w:nsid w:val="30875543"/>
    <w:multiLevelType w:val="hybridMultilevel"/>
    <w:tmpl w:val="54047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41B2F"/>
    <w:multiLevelType w:val="hybridMultilevel"/>
    <w:tmpl w:val="1C0AE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C7D22"/>
    <w:multiLevelType w:val="multilevel"/>
    <w:tmpl w:val="BFF0F792"/>
    <w:styleLink w:val="WWNum6"/>
    <w:lvl w:ilvl="0">
      <w:numFmt w:val="bullet"/>
      <w:lvlText w:val="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"/>
      <w:lvlJc w:val="left"/>
      <w:pPr>
        <w:ind w:left="0" w:firstLine="0"/>
      </w:pPr>
      <w:rPr>
        <w:rFonts w:ascii="Symbol" w:hAnsi="Symbol"/>
      </w:rPr>
    </w:lvl>
    <w:lvl w:ilvl="5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8">
      <w:numFmt w:val="bullet"/>
      <w:lvlText w:val=""/>
      <w:lvlJc w:val="left"/>
      <w:pPr>
        <w:ind w:left="0" w:firstLine="0"/>
      </w:pPr>
      <w:rPr>
        <w:rFonts w:ascii="Symbol" w:hAnsi="Symbol"/>
      </w:rPr>
    </w:lvl>
  </w:abstractNum>
  <w:abstractNum w:abstractNumId="13">
    <w:nsid w:val="41BC0D47"/>
    <w:multiLevelType w:val="multilevel"/>
    <w:tmpl w:val="0AEEA7D6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>
    <w:nsid w:val="4BBA7166"/>
    <w:multiLevelType w:val="hybridMultilevel"/>
    <w:tmpl w:val="33C6A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24E2A"/>
    <w:multiLevelType w:val="multilevel"/>
    <w:tmpl w:val="B5283452"/>
    <w:styleLink w:val="WWNum5"/>
    <w:lvl w:ilvl="0">
      <w:numFmt w:val="bullet"/>
      <w:lvlText w:val="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"/>
      <w:lvlJc w:val="left"/>
      <w:pPr>
        <w:ind w:left="0" w:firstLine="0"/>
      </w:pPr>
      <w:rPr>
        <w:rFonts w:ascii="Symbol" w:hAnsi="Symbol"/>
      </w:rPr>
    </w:lvl>
    <w:lvl w:ilvl="5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8">
      <w:numFmt w:val="bullet"/>
      <w:lvlText w:val=""/>
      <w:lvlJc w:val="left"/>
      <w:pPr>
        <w:ind w:left="0" w:firstLine="0"/>
      </w:pPr>
      <w:rPr>
        <w:rFonts w:ascii="Symbol" w:hAnsi="Symbol"/>
      </w:rPr>
    </w:lvl>
  </w:abstractNum>
  <w:abstractNum w:abstractNumId="16">
    <w:nsid w:val="63AB587A"/>
    <w:multiLevelType w:val="hybridMultilevel"/>
    <w:tmpl w:val="BEFE8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9457D1"/>
    <w:multiLevelType w:val="hybridMultilevel"/>
    <w:tmpl w:val="517A2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2642F2"/>
    <w:multiLevelType w:val="hybridMultilevel"/>
    <w:tmpl w:val="108AF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</w:num>
  <w:num w:numId="6">
    <w:abstractNumId w:val="6"/>
  </w:num>
  <w:num w:numId="7">
    <w:abstractNumId w:val="6"/>
  </w:num>
  <w:num w:numId="8">
    <w:abstractNumId w:val="3"/>
  </w:num>
  <w:num w:numId="9">
    <w:abstractNumId w:val="3"/>
  </w:num>
  <w:num w:numId="10">
    <w:abstractNumId w:val="15"/>
  </w:num>
  <w:num w:numId="11">
    <w:abstractNumId w:val="15"/>
  </w:num>
  <w:num w:numId="12">
    <w:abstractNumId w:val="12"/>
  </w:num>
  <w:num w:numId="13">
    <w:abstractNumId w:val="12"/>
  </w:num>
  <w:num w:numId="14">
    <w:abstractNumId w:val="0"/>
  </w:num>
  <w:num w:numId="15">
    <w:abstractNumId w:val="0"/>
  </w:num>
  <w:num w:numId="16">
    <w:abstractNumId w:val="7"/>
  </w:num>
  <w:num w:numId="17">
    <w:abstractNumId w:val="7"/>
  </w:num>
  <w:num w:numId="18">
    <w:abstractNumId w:val="5"/>
  </w:num>
  <w:num w:numId="19">
    <w:abstractNumId w:val="5"/>
  </w:num>
  <w:num w:numId="20">
    <w:abstractNumId w:val="1"/>
  </w:num>
  <w:num w:numId="21">
    <w:abstractNumId w:val="17"/>
  </w:num>
  <w:num w:numId="22">
    <w:abstractNumId w:val="10"/>
  </w:num>
  <w:num w:numId="23">
    <w:abstractNumId w:val="11"/>
  </w:num>
  <w:num w:numId="24">
    <w:abstractNumId w:val="18"/>
  </w:num>
  <w:num w:numId="25">
    <w:abstractNumId w:val="4"/>
  </w:num>
  <w:num w:numId="26">
    <w:abstractNumId w:val="8"/>
  </w:num>
  <w:num w:numId="27">
    <w:abstractNumId w:val="2"/>
  </w:num>
  <w:num w:numId="28">
    <w:abstractNumId w:val="14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87A"/>
    <w:rsid w:val="00037AFB"/>
    <w:rsid w:val="00054D71"/>
    <w:rsid w:val="00115ABC"/>
    <w:rsid w:val="00135202"/>
    <w:rsid w:val="002D4785"/>
    <w:rsid w:val="00341BA2"/>
    <w:rsid w:val="00380FCD"/>
    <w:rsid w:val="003B5DD0"/>
    <w:rsid w:val="00403D04"/>
    <w:rsid w:val="007633BB"/>
    <w:rsid w:val="007A4BD3"/>
    <w:rsid w:val="00835BA4"/>
    <w:rsid w:val="008469DC"/>
    <w:rsid w:val="00945342"/>
    <w:rsid w:val="0098387A"/>
    <w:rsid w:val="009A0726"/>
    <w:rsid w:val="00A559CE"/>
    <w:rsid w:val="00AE70E9"/>
    <w:rsid w:val="00B37CC7"/>
    <w:rsid w:val="00BF3A6C"/>
    <w:rsid w:val="00C44EEE"/>
    <w:rsid w:val="00C94612"/>
    <w:rsid w:val="00D04C03"/>
    <w:rsid w:val="00D13B88"/>
    <w:rsid w:val="00D63662"/>
    <w:rsid w:val="00DE5058"/>
    <w:rsid w:val="00E0721D"/>
    <w:rsid w:val="00E97E41"/>
    <w:rsid w:val="00EA4E62"/>
    <w:rsid w:val="00EF3124"/>
    <w:rsid w:val="00EF7FB0"/>
    <w:rsid w:val="00FE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8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98387A"/>
    <w:pPr>
      <w:suppressAutoHyphens/>
      <w:autoSpaceDN w:val="0"/>
      <w:spacing w:after="140" w:line="288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Heading3">
    <w:name w:val="Heading 3"/>
    <w:basedOn w:val="Normalny"/>
    <w:next w:val="Textbody"/>
    <w:rsid w:val="0098387A"/>
    <w:pPr>
      <w:keepNext/>
      <w:suppressAutoHyphens/>
      <w:autoSpaceDN w:val="0"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kern w:val="3"/>
      <w:sz w:val="28"/>
      <w:szCs w:val="2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98387A"/>
    <w:rPr>
      <w:color w:val="0000FF"/>
      <w:u w:val="single"/>
    </w:rPr>
  </w:style>
  <w:style w:type="numbering" w:customStyle="1" w:styleId="WWNum1">
    <w:name w:val="WWNum1"/>
    <w:rsid w:val="0098387A"/>
    <w:pPr>
      <w:numPr>
        <w:numId w:val="1"/>
      </w:numPr>
    </w:pPr>
  </w:style>
  <w:style w:type="numbering" w:customStyle="1" w:styleId="WWNum2">
    <w:name w:val="WWNum2"/>
    <w:rsid w:val="0098387A"/>
    <w:pPr>
      <w:numPr>
        <w:numId w:val="4"/>
      </w:numPr>
    </w:pPr>
  </w:style>
  <w:style w:type="numbering" w:customStyle="1" w:styleId="WWNum3">
    <w:name w:val="WWNum3"/>
    <w:rsid w:val="0098387A"/>
    <w:pPr>
      <w:numPr>
        <w:numId w:val="6"/>
      </w:numPr>
    </w:pPr>
  </w:style>
  <w:style w:type="numbering" w:customStyle="1" w:styleId="WWNum4">
    <w:name w:val="WWNum4"/>
    <w:rsid w:val="0098387A"/>
    <w:pPr>
      <w:numPr>
        <w:numId w:val="8"/>
      </w:numPr>
    </w:pPr>
  </w:style>
  <w:style w:type="numbering" w:customStyle="1" w:styleId="WWNum5">
    <w:name w:val="WWNum5"/>
    <w:rsid w:val="0098387A"/>
    <w:pPr>
      <w:numPr>
        <w:numId w:val="10"/>
      </w:numPr>
    </w:pPr>
  </w:style>
  <w:style w:type="numbering" w:customStyle="1" w:styleId="WWNum6">
    <w:name w:val="WWNum6"/>
    <w:rsid w:val="0098387A"/>
    <w:pPr>
      <w:numPr>
        <w:numId w:val="12"/>
      </w:numPr>
    </w:pPr>
  </w:style>
  <w:style w:type="numbering" w:customStyle="1" w:styleId="WWNum7">
    <w:name w:val="WWNum7"/>
    <w:rsid w:val="0098387A"/>
    <w:pPr>
      <w:numPr>
        <w:numId w:val="14"/>
      </w:numPr>
    </w:pPr>
  </w:style>
  <w:style w:type="numbering" w:customStyle="1" w:styleId="WWNum8">
    <w:name w:val="WWNum8"/>
    <w:rsid w:val="0098387A"/>
    <w:pPr>
      <w:numPr>
        <w:numId w:val="16"/>
      </w:numPr>
    </w:pPr>
  </w:style>
  <w:style w:type="numbering" w:customStyle="1" w:styleId="WWNum9">
    <w:name w:val="WWNum9"/>
    <w:rsid w:val="0098387A"/>
    <w:pPr>
      <w:numPr>
        <w:numId w:val="18"/>
      </w:numPr>
    </w:pPr>
  </w:style>
  <w:style w:type="paragraph" w:styleId="Nagwek">
    <w:name w:val="header"/>
    <w:basedOn w:val="Normalny"/>
    <w:link w:val="NagwekZnak"/>
    <w:uiPriority w:val="99"/>
    <w:unhideWhenUsed/>
    <w:rsid w:val="009A0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726"/>
  </w:style>
  <w:style w:type="paragraph" w:styleId="Stopka">
    <w:name w:val="footer"/>
    <w:basedOn w:val="Normalny"/>
    <w:link w:val="StopkaZnak"/>
    <w:uiPriority w:val="99"/>
    <w:semiHidden/>
    <w:unhideWhenUsed/>
    <w:rsid w:val="009A0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0726"/>
  </w:style>
  <w:style w:type="paragraph" w:styleId="Tekstdymka">
    <w:name w:val="Balloon Text"/>
    <w:basedOn w:val="Normalny"/>
    <w:link w:val="TekstdymkaZnak"/>
    <w:uiPriority w:val="99"/>
    <w:semiHidden/>
    <w:unhideWhenUsed/>
    <w:rsid w:val="009A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pm164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dcterms:created xsi:type="dcterms:W3CDTF">2024-05-27T12:54:00Z</dcterms:created>
  <dcterms:modified xsi:type="dcterms:W3CDTF">2024-05-27T13:22:00Z</dcterms:modified>
</cp:coreProperties>
</file>